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4827" w14:textId="34414A05" w:rsidR="00FB2E8B" w:rsidRPr="007C20C2" w:rsidRDefault="007B15EB" w:rsidP="007C20C2">
      <w:pPr>
        <w:pStyle w:val="Heading1"/>
        <w:ind w:left="720" w:firstLine="720"/>
        <w:rPr>
          <w:rFonts w:ascii="Arial" w:hAnsi="Arial"/>
          <w:sz w:val="28"/>
          <w:szCs w:val="28"/>
        </w:rPr>
      </w:pPr>
      <w:r w:rsidRPr="007C20C2">
        <w:rPr>
          <w:rFonts w:ascii="Arial" w:hAnsi="Arial"/>
          <w:sz w:val="28"/>
          <w:szCs w:val="28"/>
        </w:rPr>
        <w:t xml:space="preserve">Brief Snapshot Bio – Updated </w:t>
      </w:r>
      <w:r w:rsidR="002160FC">
        <w:rPr>
          <w:rFonts w:ascii="Arial" w:hAnsi="Arial"/>
          <w:sz w:val="28"/>
          <w:szCs w:val="28"/>
        </w:rPr>
        <w:t>October</w:t>
      </w:r>
      <w:r w:rsidR="00D0527D">
        <w:rPr>
          <w:rFonts w:ascii="Arial" w:hAnsi="Arial"/>
          <w:sz w:val="28"/>
          <w:szCs w:val="28"/>
        </w:rPr>
        <w:t xml:space="preserve"> 2020</w:t>
      </w:r>
    </w:p>
    <w:p w14:paraId="2EFABD89" w14:textId="77777777" w:rsidR="00C74533" w:rsidRPr="00C74533" w:rsidRDefault="00C74533" w:rsidP="00C74533"/>
    <w:p w14:paraId="6CB603FD" w14:textId="2ED9A329" w:rsidR="00FB2E8B" w:rsidRDefault="007B15EB" w:rsidP="00D0527D">
      <w:pPr>
        <w:pStyle w:val="Heading1"/>
        <w:rPr>
          <w:rFonts w:ascii="Arial" w:hAnsi="Arial"/>
          <w:i/>
          <w:szCs w:val="24"/>
        </w:rPr>
      </w:pPr>
      <w:r w:rsidRPr="00FB2E8B">
        <w:rPr>
          <w:rFonts w:ascii="Arial" w:hAnsi="Arial"/>
          <w:i/>
          <w:szCs w:val="24"/>
        </w:rPr>
        <w:t>Charles E. Edmiston, Jr., PhD, SM (ASCP)</w:t>
      </w:r>
      <w:r w:rsidR="00DE41E1" w:rsidRPr="00FB2E8B">
        <w:rPr>
          <w:rFonts w:ascii="Arial" w:hAnsi="Arial"/>
          <w:i/>
          <w:szCs w:val="24"/>
        </w:rPr>
        <w:t>, CIC (CBIC), FIDSA, FSHEA, FAPIC</w:t>
      </w:r>
      <w:bookmarkStart w:id="0" w:name="_GoBack"/>
      <w:bookmarkEnd w:id="0"/>
    </w:p>
    <w:p w14:paraId="6E551A75" w14:textId="77777777" w:rsidR="00D0527D" w:rsidRPr="00D0527D" w:rsidRDefault="00D0527D" w:rsidP="00D0527D">
      <w:pPr>
        <w:spacing w:line="240" w:lineRule="auto"/>
      </w:pPr>
    </w:p>
    <w:p w14:paraId="1DC40097" w14:textId="77777777" w:rsidR="007B15EB" w:rsidRPr="00066B14" w:rsidRDefault="007B15EB" w:rsidP="00D0527D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 xml:space="preserve">Dr. Charles Edmiston is Emeritus Professor of Surgery, Medical College of Wisconsin in Milwaukee, Wisconsin &amp; </w:t>
      </w:r>
      <w:r w:rsidR="00C74533" w:rsidRPr="00066B14">
        <w:rPr>
          <w:rFonts w:ascii="Arial" w:hAnsi="Arial" w:cs="Arial"/>
          <w:i/>
        </w:rPr>
        <w:t xml:space="preserve">Adjunct </w:t>
      </w:r>
      <w:r w:rsidRPr="00066B14">
        <w:rPr>
          <w:rFonts w:ascii="Arial" w:hAnsi="Arial" w:cs="Arial"/>
          <w:i/>
        </w:rPr>
        <w:t>Professor, Vanderbilt University School of Medicine, Nashville, Tennessee.</w:t>
      </w:r>
    </w:p>
    <w:p w14:paraId="06BD0A23" w14:textId="77777777" w:rsidR="00066B14" w:rsidRPr="00066B14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>Director, Surgical Microbiology and Hospital Epidemiology Research Laboratory, Department of Surgery, Medical College of Wisconsin</w:t>
      </w:r>
      <w:r w:rsidR="00DE41E1" w:rsidRPr="00066B14">
        <w:rPr>
          <w:rFonts w:ascii="Arial" w:hAnsi="Arial" w:cs="Arial"/>
          <w:i/>
        </w:rPr>
        <w:t>.</w:t>
      </w:r>
    </w:p>
    <w:p w14:paraId="0357681E" w14:textId="79092E7D" w:rsidR="007B15EB" w:rsidRPr="00066B14" w:rsidRDefault="00066B14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>Hospital Epidemiologist, Froedtert Hospital, Medical College of Wisconsin (1996-2014)</w:t>
      </w:r>
      <w:r w:rsidR="007B15EB" w:rsidRPr="00066B14">
        <w:rPr>
          <w:rFonts w:ascii="Arial" w:hAnsi="Arial" w:cs="Arial"/>
          <w:i/>
        </w:rPr>
        <w:tab/>
      </w:r>
    </w:p>
    <w:p w14:paraId="4B41F069" w14:textId="6595DD92" w:rsidR="00DE41E1" w:rsidRPr="00066B14" w:rsidRDefault="00DE41E1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>SSI Expert Liaison, Surgical Champion, State of Wisconsin Division of Public Health</w:t>
      </w:r>
      <w:r w:rsidR="00066B14" w:rsidRPr="00066B14">
        <w:rPr>
          <w:rFonts w:ascii="Arial" w:hAnsi="Arial" w:cs="Arial"/>
          <w:i/>
        </w:rPr>
        <w:t xml:space="preserve"> (2014-2019)</w:t>
      </w:r>
    </w:p>
    <w:p w14:paraId="3BB0B7BF" w14:textId="77777777" w:rsidR="00DE41E1" w:rsidRPr="00066B14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 xml:space="preserve">Completed his doctorate at Vanderbilt University in Nashville, Tennessee, joining the </w:t>
      </w:r>
    </w:p>
    <w:p w14:paraId="0585FECB" w14:textId="77777777" w:rsidR="007B15EB" w:rsidRPr="00FB2E8B" w:rsidRDefault="00FB2E8B" w:rsidP="000B54A3">
      <w:pPr>
        <w:spacing w:after="0" w:line="240" w:lineRule="auto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>Surgical</w:t>
      </w:r>
      <w:r w:rsidR="007B15EB" w:rsidRPr="00066B14">
        <w:rPr>
          <w:rFonts w:ascii="Arial" w:hAnsi="Arial" w:cs="Arial"/>
          <w:i/>
        </w:rPr>
        <w:t xml:space="preserve"> faculty in Milwaukee in 1984 to develop a surgical infectious disease research program.</w:t>
      </w:r>
      <w:r w:rsidR="007B15EB" w:rsidRPr="00FB2E8B">
        <w:rPr>
          <w:rFonts w:ascii="Arial" w:hAnsi="Arial" w:cs="Arial"/>
          <w:i/>
        </w:rPr>
        <w:t xml:space="preserve">  </w:t>
      </w:r>
    </w:p>
    <w:p w14:paraId="008C7483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Fellow of the Infectious Disease Society of American, </w:t>
      </w:r>
      <w:r w:rsidR="00EE644D" w:rsidRPr="00FB2E8B">
        <w:rPr>
          <w:rFonts w:ascii="Arial" w:hAnsi="Arial" w:cs="Arial"/>
          <w:i/>
        </w:rPr>
        <w:t>Association of Practitioners in Infection control and Epidemiology</w:t>
      </w:r>
      <w:r w:rsidRPr="00FB2E8B">
        <w:rPr>
          <w:rFonts w:ascii="Arial" w:hAnsi="Arial" w:cs="Arial"/>
          <w:i/>
        </w:rPr>
        <w:t xml:space="preserve">, and Society for Healthcare Epidemiology of America.  </w:t>
      </w:r>
    </w:p>
    <w:p w14:paraId="275E7300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Board credentialed in both Infection Control (CBIC) and as a Specialist in Clinical Microbiology (ASCP). </w:t>
      </w:r>
    </w:p>
    <w:p w14:paraId="6D6E7D52" w14:textId="77777777" w:rsidR="007B15EB" w:rsidRPr="00066B14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>For 15 years has served as a consultant to the Food &amp; Drug Administration as an expert on the infection control implications of implantable biomedical devices, including as Chairman of the General Hospital &amp; Personal Use Device Panel of the Medical Devices Committee of the Food and Drug Administration.</w:t>
      </w:r>
    </w:p>
    <w:p w14:paraId="42CAB294" w14:textId="77777777" w:rsidR="007B15EB" w:rsidRPr="00066B14" w:rsidRDefault="00C74533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>S</w:t>
      </w:r>
      <w:r w:rsidR="007B15EB" w:rsidRPr="00066B14">
        <w:rPr>
          <w:rFonts w:ascii="Arial" w:hAnsi="Arial" w:cs="Arial"/>
          <w:i/>
        </w:rPr>
        <w:t xml:space="preserve">erved as </w:t>
      </w:r>
      <w:r w:rsidR="007C20C2" w:rsidRPr="00066B14">
        <w:rPr>
          <w:rFonts w:ascii="Arial" w:hAnsi="Arial" w:cs="Arial"/>
          <w:i/>
        </w:rPr>
        <w:t>Surgical Infection Society liaison (SIS)</w:t>
      </w:r>
      <w:r w:rsidR="007B15EB" w:rsidRPr="00066B14">
        <w:rPr>
          <w:rFonts w:ascii="Arial" w:hAnsi="Arial" w:cs="Arial"/>
          <w:i/>
        </w:rPr>
        <w:t xml:space="preserve"> to the Hospital Infection Control Practice Advisory Committee (HICPAC) of the Centers of</w:t>
      </w:r>
      <w:r w:rsidR="007C20C2" w:rsidRPr="00066B14">
        <w:rPr>
          <w:rFonts w:ascii="Arial" w:hAnsi="Arial" w:cs="Arial"/>
          <w:i/>
        </w:rPr>
        <w:t xml:space="preserve"> Disease Control and Prevention</w:t>
      </w:r>
    </w:p>
    <w:p w14:paraId="7531BCB1" w14:textId="62F0346C" w:rsidR="007B15EB" w:rsidRPr="002160FC" w:rsidRDefault="002160FC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2160FC">
        <w:rPr>
          <w:rFonts w:ascii="Arial" w:hAnsi="Arial" w:cs="Arial"/>
          <w:i/>
        </w:rPr>
        <w:t>Current m</w:t>
      </w:r>
      <w:r w:rsidR="007B15EB" w:rsidRPr="002160FC">
        <w:rPr>
          <w:rFonts w:ascii="Arial" w:hAnsi="Arial" w:cs="Arial"/>
          <w:i/>
        </w:rPr>
        <w:t xml:space="preserve">ember of </w:t>
      </w:r>
      <w:r w:rsidRPr="002160FC">
        <w:rPr>
          <w:rFonts w:ascii="Arial" w:hAnsi="Arial" w:cs="Arial"/>
          <w:i/>
        </w:rPr>
        <w:t>2</w:t>
      </w:r>
      <w:r w:rsidR="007B15EB" w:rsidRPr="002160FC">
        <w:rPr>
          <w:rFonts w:ascii="Arial" w:hAnsi="Arial" w:cs="Arial"/>
          <w:i/>
        </w:rPr>
        <w:t xml:space="preserve"> Editorial Boards: Surgery, Infection Control and Hospital Epidemiology, </w:t>
      </w:r>
      <w:r w:rsidR="00C12B9C" w:rsidRPr="002160FC">
        <w:rPr>
          <w:rFonts w:ascii="Arial" w:hAnsi="Arial" w:cs="Arial"/>
          <w:i/>
        </w:rPr>
        <w:t>Surgical Infections</w:t>
      </w:r>
      <w:r w:rsidR="007B15EB" w:rsidRPr="002160FC">
        <w:rPr>
          <w:rFonts w:ascii="Arial" w:hAnsi="Arial" w:cs="Arial"/>
          <w:i/>
        </w:rPr>
        <w:t xml:space="preserve"> and past member of </w:t>
      </w:r>
      <w:r w:rsidRPr="002160FC">
        <w:rPr>
          <w:rFonts w:ascii="Arial" w:hAnsi="Arial" w:cs="Arial"/>
          <w:i/>
        </w:rPr>
        <w:t xml:space="preserve">Surgery and the </w:t>
      </w:r>
      <w:r w:rsidR="007B15EB" w:rsidRPr="002160FC">
        <w:rPr>
          <w:rFonts w:ascii="Arial" w:hAnsi="Arial" w:cs="Arial"/>
          <w:i/>
        </w:rPr>
        <w:t>American Journal of Infection Control editorial board</w:t>
      </w:r>
      <w:r>
        <w:rPr>
          <w:rFonts w:ascii="Arial" w:hAnsi="Arial" w:cs="Arial"/>
          <w:i/>
        </w:rPr>
        <w:t>s</w:t>
      </w:r>
      <w:r w:rsidR="007B15EB" w:rsidRPr="002160FC">
        <w:rPr>
          <w:rFonts w:ascii="Arial" w:hAnsi="Arial" w:cs="Arial"/>
          <w:i/>
        </w:rPr>
        <w:t xml:space="preserve">. </w:t>
      </w:r>
    </w:p>
    <w:p w14:paraId="1020C5D8" w14:textId="7ADD2ADB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Major research interest include</w:t>
      </w:r>
      <w:r w:rsidR="00CC5176">
        <w:rPr>
          <w:rFonts w:ascii="Arial" w:hAnsi="Arial" w:cs="Arial"/>
          <w:i/>
        </w:rPr>
        <w:t xml:space="preserve">s </w:t>
      </w:r>
      <w:r w:rsidRPr="00FB2E8B">
        <w:rPr>
          <w:rFonts w:ascii="Arial" w:hAnsi="Arial" w:cs="Arial"/>
          <w:i/>
        </w:rPr>
        <w:t xml:space="preserve">intravascular device-related infections, nosocomial risks in the operating room environment; biomedical-device associated infections; impact of selected risk factors for surgical site infections; perioperative antibiotic prophylaxis, surface disinfection, innovative strategies for reducing the risk of SSIs and the molecular epidemiology of surgical site infections. </w:t>
      </w:r>
    </w:p>
    <w:p w14:paraId="5452A68A" w14:textId="5F6D8585" w:rsidR="007B15EB" w:rsidRPr="00FB2E8B" w:rsidRDefault="00DE41E1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066B14">
        <w:rPr>
          <w:rFonts w:ascii="Arial" w:hAnsi="Arial" w:cs="Arial"/>
          <w:i/>
        </w:rPr>
        <w:t xml:space="preserve">Author of </w:t>
      </w:r>
      <w:r w:rsidR="000F162C" w:rsidRPr="00066B14">
        <w:rPr>
          <w:rFonts w:ascii="Arial" w:hAnsi="Arial" w:cs="Arial"/>
          <w:i/>
        </w:rPr>
        <w:t xml:space="preserve">over </w:t>
      </w:r>
      <w:r w:rsidRPr="00066B14">
        <w:rPr>
          <w:rFonts w:ascii="Arial" w:hAnsi="Arial" w:cs="Arial"/>
          <w:i/>
        </w:rPr>
        <w:t>3</w:t>
      </w:r>
      <w:r w:rsidR="008D2228" w:rsidRPr="00066B14">
        <w:rPr>
          <w:rFonts w:ascii="Arial" w:hAnsi="Arial" w:cs="Arial"/>
          <w:i/>
        </w:rPr>
        <w:t>00</w:t>
      </w:r>
      <w:r w:rsidRPr="00066B14">
        <w:rPr>
          <w:rFonts w:ascii="Arial" w:hAnsi="Arial" w:cs="Arial"/>
          <w:i/>
        </w:rPr>
        <w:t xml:space="preserve"> </w:t>
      </w:r>
      <w:r w:rsidR="007B15EB" w:rsidRPr="00066B14">
        <w:rPr>
          <w:rFonts w:ascii="Arial" w:hAnsi="Arial" w:cs="Arial"/>
          <w:i/>
        </w:rPr>
        <w:t xml:space="preserve">published </w:t>
      </w:r>
      <w:r w:rsidR="00C818A6" w:rsidRPr="00066B14">
        <w:rPr>
          <w:rFonts w:ascii="Arial" w:hAnsi="Arial" w:cs="Arial"/>
          <w:i/>
        </w:rPr>
        <w:t xml:space="preserve">peer-reviewed </w:t>
      </w:r>
      <w:r w:rsidR="00CC5176" w:rsidRPr="00066B14">
        <w:rPr>
          <w:rFonts w:ascii="Arial" w:hAnsi="Arial" w:cs="Arial"/>
          <w:i/>
        </w:rPr>
        <w:t>publications</w:t>
      </w:r>
      <w:r w:rsidR="00066B14">
        <w:rPr>
          <w:rFonts w:ascii="Arial" w:hAnsi="Arial" w:cs="Arial"/>
          <w:i/>
        </w:rPr>
        <w:t xml:space="preserve"> including </w:t>
      </w:r>
      <w:r w:rsidR="007B15EB" w:rsidRPr="00FB2E8B">
        <w:rPr>
          <w:rFonts w:ascii="Arial" w:hAnsi="Arial" w:cs="Arial"/>
          <w:i/>
        </w:rPr>
        <w:t>book chapters, editorials</w:t>
      </w:r>
      <w:r w:rsidR="00CC5176">
        <w:rPr>
          <w:rFonts w:ascii="Arial" w:hAnsi="Arial" w:cs="Arial"/>
          <w:i/>
        </w:rPr>
        <w:t xml:space="preserve"> and</w:t>
      </w:r>
      <w:r w:rsidR="007B15EB" w:rsidRPr="00FB2E8B">
        <w:rPr>
          <w:rFonts w:ascii="Arial" w:hAnsi="Arial" w:cs="Arial"/>
          <w:i/>
        </w:rPr>
        <w:t xml:space="preserve"> reviews</w:t>
      </w:r>
      <w:r w:rsidR="00CC5176">
        <w:rPr>
          <w:rFonts w:ascii="Arial" w:hAnsi="Arial" w:cs="Arial"/>
          <w:i/>
        </w:rPr>
        <w:t>.</w:t>
      </w:r>
      <w:r w:rsidR="007B15EB" w:rsidRPr="00FB2E8B">
        <w:rPr>
          <w:rFonts w:ascii="Arial" w:hAnsi="Arial" w:cs="Arial"/>
          <w:i/>
        </w:rPr>
        <w:t xml:space="preserve"> </w:t>
      </w:r>
    </w:p>
    <w:p w14:paraId="01CBE962" w14:textId="725F4B9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Dr. Edmiston has delivered over </w:t>
      </w:r>
      <w:r w:rsidR="00D0527D">
        <w:rPr>
          <w:rFonts w:ascii="Arial" w:hAnsi="Arial" w:cs="Arial"/>
          <w:i/>
        </w:rPr>
        <w:t xml:space="preserve">450 </w:t>
      </w:r>
      <w:r w:rsidRPr="00FB2E8B">
        <w:rPr>
          <w:rFonts w:ascii="Arial" w:hAnsi="Arial" w:cs="Arial"/>
          <w:i/>
        </w:rPr>
        <w:t>National and Intern</w:t>
      </w:r>
      <w:r w:rsidR="007C20C2">
        <w:rPr>
          <w:rFonts w:ascii="Arial" w:hAnsi="Arial" w:cs="Arial"/>
          <w:i/>
        </w:rPr>
        <w:t xml:space="preserve">ational invited lectures on </w:t>
      </w:r>
      <w:r w:rsidRPr="00FB2E8B">
        <w:rPr>
          <w:rFonts w:ascii="Arial" w:hAnsi="Arial" w:cs="Arial"/>
          <w:i/>
        </w:rPr>
        <w:t>such topics as:</w:t>
      </w:r>
    </w:p>
    <w:p w14:paraId="06C501A3" w14:textId="77777777" w:rsidR="00DE41E1" w:rsidRPr="00FB2E8B" w:rsidRDefault="00DE41E1" w:rsidP="00DE41E1">
      <w:pPr>
        <w:spacing w:after="0" w:line="240" w:lineRule="auto"/>
        <w:rPr>
          <w:rFonts w:ascii="Arial" w:hAnsi="Arial" w:cs="Arial"/>
          <w:i/>
        </w:rPr>
      </w:pPr>
    </w:p>
    <w:p w14:paraId="4EDC8410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Epidemiology and pathogenesis of surgical site infections,</w:t>
      </w:r>
    </w:p>
    <w:p w14:paraId="7CC32CF8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Surface disinfection in the acute care environment,</w:t>
      </w:r>
    </w:p>
    <w:p w14:paraId="66A12ED6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Nosocomial risks in the operating room environment</w:t>
      </w:r>
    </w:p>
    <w:p w14:paraId="508EB49D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Pathogenesis of device-related infections,</w:t>
      </w:r>
    </w:p>
    <w:p w14:paraId="0DB3C1F5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Molecular epidemiology of surgical site infections,</w:t>
      </w:r>
    </w:p>
    <w:p w14:paraId="44247C17" w14:textId="77777777" w:rsidR="007B15EB" w:rsidRPr="00FB2E8B" w:rsidRDefault="00DE41E1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I</w:t>
      </w:r>
      <w:r w:rsidR="007B15EB" w:rsidRPr="00FB2E8B">
        <w:rPr>
          <w:rFonts w:ascii="Arial" w:hAnsi="Arial" w:cs="Arial"/>
          <w:i/>
        </w:rPr>
        <w:t>mpact of patient risk factor on SSIs,</w:t>
      </w:r>
    </w:p>
    <w:p w14:paraId="46B95F03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Antimicrobial prophylaxis,</w:t>
      </w:r>
    </w:p>
    <w:p w14:paraId="507EDC11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Development of implantable antimicrobial devices,</w:t>
      </w:r>
    </w:p>
    <w:p w14:paraId="2DCD5A2F" w14:textId="77777777" w:rsidR="00DE41E1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Evidence-based interventions to reduce the risk of surgical site infections</w:t>
      </w:r>
    </w:p>
    <w:p w14:paraId="3A098707" w14:textId="77777777" w:rsidR="007B15EB" w:rsidRPr="00FB2E8B" w:rsidRDefault="00DE41E1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Economic impact of evidence-based interventional strategies to reduce the risk of surgical site infections</w:t>
      </w:r>
      <w:r w:rsidR="007B15EB" w:rsidRPr="00FB2E8B">
        <w:rPr>
          <w:rFonts w:ascii="Arial" w:hAnsi="Arial" w:cs="Arial"/>
          <w:i/>
        </w:rPr>
        <w:t xml:space="preserve"> </w:t>
      </w:r>
    </w:p>
    <w:p w14:paraId="1A8DFC19" w14:textId="77777777" w:rsidR="007B15EB" w:rsidRPr="00FB2E8B" w:rsidRDefault="007B15EB" w:rsidP="00DE41E1">
      <w:pPr>
        <w:rPr>
          <w:rFonts w:ascii="Arial" w:eastAsia="Times New Roman" w:hAnsi="Arial" w:cs="Arial"/>
          <w:color w:val="000000"/>
        </w:rPr>
      </w:pPr>
    </w:p>
    <w:p w14:paraId="540D1BC7" w14:textId="77777777" w:rsidR="00B73335" w:rsidRPr="00FB2E8B" w:rsidRDefault="00B73335" w:rsidP="00DE41E1">
      <w:pPr>
        <w:rPr>
          <w:rFonts w:ascii="Arial" w:hAnsi="Arial" w:cs="Arial"/>
        </w:rPr>
      </w:pPr>
    </w:p>
    <w:sectPr w:rsidR="00B73335" w:rsidRPr="00F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A59"/>
    <w:multiLevelType w:val="hybridMultilevel"/>
    <w:tmpl w:val="7662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E71"/>
    <w:multiLevelType w:val="hybridMultilevel"/>
    <w:tmpl w:val="2286B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976"/>
    <w:multiLevelType w:val="hybridMultilevel"/>
    <w:tmpl w:val="380C8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048A6"/>
    <w:multiLevelType w:val="hybridMultilevel"/>
    <w:tmpl w:val="A0F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5F3"/>
    <w:multiLevelType w:val="hybridMultilevel"/>
    <w:tmpl w:val="BE92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EB"/>
    <w:rsid w:val="00022706"/>
    <w:rsid w:val="00022EAC"/>
    <w:rsid w:val="000427E7"/>
    <w:rsid w:val="0006094D"/>
    <w:rsid w:val="00065E20"/>
    <w:rsid w:val="00065EC0"/>
    <w:rsid w:val="000665CE"/>
    <w:rsid w:val="00066B14"/>
    <w:rsid w:val="00082834"/>
    <w:rsid w:val="000A51A6"/>
    <w:rsid w:val="000B1AF6"/>
    <w:rsid w:val="000B4903"/>
    <w:rsid w:val="000B54A3"/>
    <w:rsid w:val="000E7F86"/>
    <w:rsid w:val="000F162C"/>
    <w:rsid w:val="000F7857"/>
    <w:rsid w:val="0012598B"/>
    <w:rsid w:val="00173761"/>
    <w:rsid w:val="001A166B"/>
    <w:rsid w:val="001A253F"/>
    <w:rsid w:val="001E6A66"/>
    <w:rsid w:val="0021496D"/>
    <w:rsid w:val="002157BF"/>
    <w:rsid w:val="002160FC"/>
    <w:rsid w:val="002301CB"/>
    <w:rsid w:val="002343EC"/>
    <w:rsid w:val="00235C5B"/>
    <w:rsid w:val="0024089E"/>
    <w:rsid w:val="00245708"/>
    <w:rsid w:val="00246F8E"/>
    <w:rsid w:val="00254485"/>
    <w:rsid w:val="00265A0D"/>
    <w:rsid w:val="0027514C"/>
    <w:rsid w:val="002A24A4"/>
    <w:rsid w:val="002C30A7"/>
    <w:rsid w:val="003048C1"/>
    <w:rsid w:val="0031431E"/>
    <w:rsid w:val="0032403C"/>
    <w:rsid w:val="00334DE0"/>
    <w:rsid w:val="003352D6"/>
    <w:rsid w:val="00337667"/>
    <w:rsid w:val="00340365"/>
    <w:rsid w:val="0034408A"/>
    <w:rsid w:val="00351A34"/>
    <w:rsid w:val="003529DA"/>
    <w:rsid w:val="00353840"/>
    <w:rsid w:val="0038527F"/>
    <w:rsid w:val="00392128"/>
    <w:rsid w:val="003A1824"/>
    <w:rsid w:val="003C05A7"/>
    <w:rsid w:val="003C1313"/>
    <w:rsid w:val="003E0225"/>
    <w:rsid w:val="003E058C"/>
    <w:rsid w:val="003E4CD0"/>
    <w:rsid w:val="00405357"/>
    <w:rsid w:val="004207CA"/>
    <w:rsid w:val="004308DF"/>
    <w:rsid w:val="00437AC2"/>
    <w:rsid w:val="00451D0D"/>
    <w:rsid w:val="0047797B"/>
    <w:rsid w:val="004A0B5B"/>
    <w:rsid w:val="004A2618"/>
    <w:rsid w:val="004D0500"/>
    <w:rsid w:val="004D13EA"/>
    <w:rsid w:val="004D1F58"/>
    <w:rsid w:val="004E4B95"/>
    <w:rsid w:val="004E5A60"/>
    <w:rsid w:val="00503B9A"/>
    <w:rsid w:val="00507FDE"/>
    <w:rsid w:val="00546449"/>
    <w:rsid w:val="00562C73"/>
    <w:rsid w:val="005754BD"/>
    <w:rsid w:val="00582E33"/>
    <w:rsid w:val="005A312E"/>
    <w:rsid w:val="005D2AE4"/>
    <w:rsid w:val="00607B8E"/>
    <w:rsid w:val="00623289"/>
    <w:rsid w:val="0066066E"/>
    <w:rsid w:val="006D1C9D"/>
    <w:rsid w:val="006E268B"/>
    <w:rsid w:val="006E5727"/>
    <w:rsid w:val="00732823"/>
    <w:rsid w:val="00750D09"/>
    <w:rsid w:val="007560E6"/>
    <w:rsid w:val="00762DAB"/>
    <w:rsid w:val="00771D8F"/>
    <w:rsid w:val="00796447"/>
    <w:rsid w:val="007B15EB"/>
    <w:rsid w:val="007C20C2"/>
    <w:rsid w:val="007E79FF"/>
    <w:rsid w:val="00816F48"/>
    <w:rsid w:val="0082584C"/>
    <w:rsid w:val="00831B68"/>
    <w:rsid w:val="00832A4F"/>
    <w:rsid w:val="00833CBC"/>
    <w:rsid w:val="00842630"/>
    <w:rsid w:val="008539C4"/>
    <w:rsid w:val="00855AF4"/>
    <w:rsid w:val="00860829"/>
    <w:rsid w:val="00862A36"/>
    <w:rsid w:val="008866E8"/>
    <w:rsid w:val="0089113E"/>
    <w:rsid w:val="008A3BE0"/>
    <w:rsid w:val="008A4A0B"/>
    <w:rsid w:val="008C4A23"/>
    <w:rsid w:val="008C4ECE"/>
    <w:rsid w:val="008D2228"/>
    <w:rsid w:val="008D35B0"/>
    <w:rsid w:val="00902950"/>
    <w:rsid w:val="00904C83"/>
    <w:rsid w:val="00947490"/>
    <w:rsid w:val="0095027B"/>
    <w:rsid w:val="00961C27"/>
    <w:rsid w:val="00961F87"/>
    <w:rsid w:val="00991857"/>
    <w:rsid w:val="00993CE3"/>
    <w:rsid w:val="009B1DA5"/>
    <w:rsid w:val="009B3F58"/>
    <w:rsid w:val="009C20DF"/>
    <w:rsid w:val="00A36566"/>
    <w:rsid w:val="00A46C58"/>
    <w:rsid w:val="00A5147B"/>
    <w:rsid w:val="00A72382"/>
    <w:rsid w:val="00A73C1E"/>
    <w:rsid w:val="00A743DC"/>
    <w:rsid w:val="00A82C60"/>
    <w:rsid w:val="00A92759"/>
    <w:rsid w:val="00AB1FE8"/>
    <w:rsid w:val="00AF48A3"/>
    <w:rsid w:val="00B06ED6"/>
    <w:rsid w:val="00B60F22"/>
    <w:rsid w:val="00B65EA5"/>
    <w:rsid w:val="00B73335"/>
    <w:rsid w:val="00B9349B"/>
    <w:rsid w:val="00BC222C"/>
    <w:rsid w:val="00BC2AAB"/>
    <w:rsid w:val="00BC35F6"/>
    <w:rsid w:val="00BE3A8B"/>
    <w:rsid w:val="00C12B9C"/>
    <w:rsid w:val="00C42550"/>
    <w:rsid w:val="00C51EF3"/>
    <w:rsid w:val="00C74533"/>
    <w:rsid w:val="00C76E7A"/>
    <w:rsid w:val="00C818A6"/>
    <w:rsid w:val="00CA590D"/>
    <w:rsid w:val="00CB610F"/>
    <w:rsid w:val="00CC5176"/>
    <w:rsid w:val="00CC7D55"/>
    <w:rsid w:val="00D0175A"/>
    <w:rsid w:val="00D02BBA"/>
    <w:rsid w:val="00D0527D"/>
    <w:rsid w:val="00D12435"/>
    <w:rsid w:val="00D15E0B"/>
    <w:rsid w:val="00D26730"/>
    <w:rsid w:val="00D5555E"/>
    <w:rsid w:val="00D556A1"/>
    <w:rsid w:val="00D8468E"/>
    <w:rsid w:val="00D91E0B"/>
    <w:rsid w:val="00DB02C6"/>
    <w:rsid w:val="00DB428A"/>
    <w:rsid w:val="00DD1BD7"/>
    <w:rsid w:val="00DE2C7E"/>
    <w:rsid w:val="00DE41E1"/>
    <w:rsid w:val="00E04A38"/>
    <w:rsid w:val="00E217CE"/>
    <w:rsid w:val="00E36C7C"/>
    <w:rsid w:val="00E67BEF"/>
    <w:rsid w:val="00E854EF"/>
    <w:rsid w:val="00E866ED"/>
    <w:rsid w:val="00EB11FE"/>
    <w:rsid w:val="00EB6F93"/>
    <w:rsid w:val="00EE644D"/>
    <w:rsid w:val="00EF08F0"/>
    <w:rsid w:val="00EF2B43"/>
    <w:rsid w:val="00EF7EAD"/>
    <w:rsid w:val="00F0052B"/>
    <w:rsid w:val="00F16AF2"/>
    <w:rsid w:val="00F45C7C"/>
    <w:rsid w:val="00F51EE2"/>
    <w:rsid w:val="00F54311"/>
    <w:rsid w:val="00F54DB3"/>
    <w:rsid w:val="00F614C5"/>
    <w:rsid w:val="00F633A1"/>
    <w:rsid w:val="00F75F16"/>
    <w:rsid w:val="00F81EE3"/>
    <w:rsid w:val="00FB2E8B"/>
    <w:rsid w:val="00FC5698"/>
    <w:rsid w:val="00FD5D9C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4F83"/>
  <w15:docId w15:val="{E83E414C-2891-4A16-B3CA-EC38C88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EB"/>
  </w:style>
  <w:style w:type="paragraph" w:styleId="Heading1">
    <w:name w:val="heading 1"/>
    <w:basedOn w:val="Normal"/>
    <w:next w:val="Normal"/>
    <w:link w:val="Heading1Char"/>
    <w:qFormat/>
    <w:rsid w:val="007B15EB"/>
    <w:pPr>
      <w:keepNext/>
      <w:spacing w:after="0" w:line="240" w:lineRule="auto"/>
      <w:outlineLvl w:val="0"/>
    </w:pPr>
    <w:rPr>
      <w:rFonts w:ascii="Trebuchet MS" w:eastAsia="Times New Roman" w:hAnsi="Trebuchet MS" w:cs="Arial"/>
      <w:b/>
      <w:bCs/>
      <w:sz w:val="24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5EB"/>
    <w:rPr>
      <w:rFonts w:ascii="Trebuchet MS" w:eastAsia="Times New Roman" w:hAnsi="Trebuchet MS" w:cs="Arial"/>
      <w:b/>
      <w:bCs/>
      <w:sz w:val="24"/>
      <w:szCs w:val="12"/>
    </w:rPr>
  </w:style>
  <w:style w:type="paragraph" w:styleId="ListParagraph">
    <w:name w:val="List Paragraph"/>
    <w:basedOn w:val="Normal"/>
    <w:uiPriority w:val="34"/>
    <w:qFormat/>
    <w:rsid w:val="00DE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Brief Snapshot Bio – Updated March 2020</vt:lpstr>
      <vt:lpstr>Charles E. Edmiston, Jr., PhD, SM (ASCP), CIC (CBIC), FIDSA, FSHEA, FAPIC</vt:lpstr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Edmiston</dc:creator>
  <cp:lastModifiedBy>Edmiston, Jr., Charles</cp:lastModifiedBy>
  <cp:revision>2</cp:revision>
  <dcterms:created xsi:type="dcterms:W3CDTF">2020-10-07T15:54:00Z</dcterms:created>
  <dcterms:modified xsi:type="dcterms:W3CDTF">2020-10-07T15:54:00Z</dcterms:modified>
</cp:coreProperties>
</file>